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434E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434E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434ED">
        <w:rPr>
          <w:b/>
          <w:smallCaps/>
          <w:color w:val="6F654B" w:themeColor="text1" w:themeTint="BF"/>
        </w:rPr>
        <w:t xml:space="preserve">Nombre: </w:t>
      </w:r>
      <w:r w:rsidR="00D2454F" w:rsidRPr="000434ED">
        <w:rPr>
          <w:b/>
          <w:smallCaps/>
          <w:color w:val="6F654B" w:themeColor="text1" w:themeTint="BF"/>
        </w:rPr>
        <w:t xml:space="preserve"> </w:t>
      </w:r>
      <w:r w:rsidR="000434ED" w:rsidRPr="000434ED">
        <w:rPr>
          <w:b/>
          <w:smallCaps/>
          <w:color w:val="6F654B" w:themeColor="text1" w:themeTint="BF"/>
          <w:sz w:val="32"/>
          <w:szCs w:val="20"/>
        </w:rPr>
        <w:t xml:space="preserve">Irma Guadalupe </w:t>
      </w:r>
      <w:proofErr w:type="spellStart"/>
      <w:r w:rsidR="000434ED" w:rsidRPr="000434ED">
        <w:rPr>
          <w:b/>
          <w:smallCaps/>
          <w:color w:val="6F654B" w:themeColor="text1" w:themeTint="BF"/>
          <w:sz w:val="32"/>
          <w:szCs w:val="20"/>
        </w:rPr>
        <w:t>Cham</w:t>
      </w:r>
      <w:proofErr w:type="spellEnd"/>
      <w:r w:rsidR="000434ED" w:rsidRPr="000434ED">
        <w:rPr>
          <w:b/>
          <w:smallCaps/>
          <w:color w:val="6F654B" w:themeColor="text1" w:themeTint="BF"/>
          <w:sz w:val="32"/>
          <w:szCs w:val="20"/>
        </w:rPr>
        <w:t xml:space="preserve"> Amaral</w:t>
      </w:r>
      <w:r w:rsidR="003A35A4" w:rsidRPr="000434ED">
        <w:rPr>
          <w:b/>
          <w:smallCaps/>
          <w:color w:val="6F654B" w:themeColor="text1" w:themeTint="BF"/>
          <w:sz w:val="32"/>
          <w:szCs w:val="20"/>
        </w:rPr>
        <w:t xml:space="preserve"> </w:t>
      </w:r>
    </w:p>
    <w:p w:rsidR="00877DA6" w:rsidRPr="000434ED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0434ED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0434ED" w:rsidRDefault="00C22E79" w:rsidP="00C22E79">
      <w:pPr>
        <w:rPr>
          <w:b/>
          <w:smallCaps/>
          <w:color w:val="6F654B" w:themeColor="text1" w:themeTint="BF"/>
        </w:rPr>
      </w:pPr>
      <w:r w:rsidRPr="000434ED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0434ED" w:rsidRDefault="000434ED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0434ED">
        <w:rPr>
          <w:smallCaps/>
          <w:color w:val="6F654B" w:themeColor="text1" w:themeTint="BF"/>
        </w:rPr>
        <w:t>Delegada</w:t>
      </w:r>
      <w:r w:rsidR="00B62CA0" w:rsidRPr="000434ED">
        <w:rPr>
          <w:smallCaps/>
          <w:color w:val="6F654B" w:themeColor="text1" w:themeTint="BF"/>
        </w:rPr>
        <w:t xml:space="preserve"> </w:t>
      </w:r>
      <w:r w:rsidR="009E6EE8" w:rsidRPr="000434ED">
        <w:rPr>
          <w:smallCaps/>
          <w:color w:val="6F654B" w:themeColor="text1" w:themeTint="BF"/>
        </w:rPr>
        <w:t xml:space="preserve">del </w:t>
      </w:r>
      <w:r w:rsidR="00445E7C" w:rsidRPr="000434ED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0434ED">
        <w:rPr>
          <w:smallCaps/>
          <w:color w:val="6F654B" w:themeColor="text1" w:themeTint="BF"/>
        </w:rPr>
        <w:t xml:space="preserve"> en </w:t>
      </w:r>
      <w:r w:rsidR="00FC0FA5" w:rsidRPr="000434ED">
        <w:rPr>
          <w:smallCaps/>
          <w:color w:val="6F654B" w:themeColor="text1" w:themeTint="BF"/>
        </w:rPr>
        <w:t>Piedras Negras</w:t>
      </w:r>
      <w:r w:rsidR="00445E7C" w:rsidRPr="000434ED">
        <w:rPr>
          <w:smallCaps/>
          <w:color w:val="6F654B" w:themeColor="text1" w:themeTint="BF"/>
        </w:rPr>
        <w:t>.</w:t>
      </w:r>
    </w:p>
    <w:bookmarkEnd w:id="0"/>
    <w:p w:rsidR="00C22E79" w:rsidRPr="000434ED" w:rsidRDefault="00C22E79" w:rsidP="00C22E79">
      <w:pPr>
        <w:rPr>
          <w:color w:val="6F654B" w:themeColor="text1" w:themeTint="BF"/>
        </w:rPr>
      </w:pPr>
    </w:p>
    <w:p w:rsidR="00217A87" w:rsidRPr="000434ED" w:rsidRDefault="00217A87" w:rsidP="00C22E79">
      <w:pPr>
        <w:rPr>
          <w:color w:val="6F654B" w:themeColor="text1" w:themeTint="BF"/>
        </w:rPr>
      </w:pPr>
    </w:p>
    <w:p w:rsidR="000434ED" w:rsidRPr="000434ED" w:rsidRDefault="000434ED" w:rsidP="000434ED">
      <w:pPr>
        <w:rPr>
          <w:b/>
          <w:smallCaps/>
          <w:color w:val="6F654B" w:themeColor="text1" w:themeTint="BF"/>
        </w:rPr>
      </w:pPr>
      <w:r w:rsidRPr="000434ED">
        <w:rPr>
          <w:b/>
          <w:smallCaps/>
          <w:color w:val="6F654B" w:themeColor="text1" w:themeTint="BF"/>
        </w:rPr>
        <w:t>Formación Académica:</w:t>
      </w:r>
      <w:bookmarkStart w:id="1" w:name="_GoBack"/>
      <w:bookmarkEnd w:id="1"/>
    </w:p>
    <w:p w:rsidR="000434ED" w:rsidRPr="000434ED" w:rsidRDefault="000434ED" w:rsidP="000434E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0434ED">
        <w:rPr>
          <w:smallCaps/>
          <w:color w:val="6F654B" w:themeColor="text1" w:themeTint="BF"/>
        </w:rPr>
        <w:t>Licenciatura en Derecho</w:t>
      </w:r>
      <w:r>
        <w:rPr>
          <w:smallCaps/>
          <w:color w:val="6F654B" w:themeColor="text1" w:themeTint="BF"/>
        </w:rPr>
        <w:t>.</w:t>
      </w:r>
      <w:r w:rsidRPr="000434ED">
        <w:rPr>
          <w:smallCaps/>
          <w:color w:val="6F654B" w:themeColor="text1" w:themeTint="BF"/>
        </w:rPr>
        <w:t xml:space="preserve"> </w:t>
      </w:r>
    </w:p>
    <w:p w:rsidR="000434ED" w:rsidRPr="000434ED" w:rsidRDefault="000434ED" w:rsidP="000434ED">
      <w:pPr>
        <w:rPr>
          <w:color w:val="6F654B" w:themeColor="text1" w:themeTint="BF"/>
        </w:rPr>
      </w:pPr>
      <w:r w:rsidRPr="000434ED">
        <w:rPr>
          <w:color w:val="6F654B" w:themeColor="text1" w:themeTint="BF"/>
        </w:rPr>
        <w:tab/>
      </w:r>
    </w:p>
    <w:p w:rsidR="000434ED" w:rsidRPr="000434ED" w:rsidRDefault="000434ED" w:rsidP="000434ED">
      <w:pPr>
        <w:rPr>
          <w:b/>
          <w:smallCaps/>
          <w:color w:val="6F654B" w:themeColor="text1" w:themeTint="BF"/>
        </w:rPr>
      </w:pPr>
    </w:p>
    <w:p w:rsidR="000434ED" w:rsidRPr="000434ED" w:rsidRDefault="000434ED" w:rsidP="000434ED">
      <w:pPr>
        <w:rPr>
          <w:b/>
          <w:smallCaps/>
          <w:color w:val="6F654B" w:themeColor="text1" w:themeTint="BF"/>
        </w:rPr>
      </w:pPr>
      <w:r w:rsidRPr="000434ED">
        <w:rPr>
          <w:b/>
          <w:smallCaps/>
          <w:color w:val="6F654B" w:themeColor="text1" w:themeTint="BF"/>
        </w:rPr>
        <w:t>Experiencia Laboral:</w:t>
      </w:r>
    </w:p>
    <w:p w:rsidR="000434ED" w:rsidRPr="000434ED" w:rsidRDefault="000434ED" w:rsidP="000434E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0434ED">
        <w:rPr>
          <w:smallCaps/>
          <w:color w:val="6F654B" w:themeColor="text1" w:themeTint="BF"/>
        </w:rPr>
        <w:t>Secretaría de Hacienda y Crédito Público (1984-1985) San Luis Potosí</w:t>
      </w:r>
      <w:r>
        <w:rPr>
          <w:smallCaps/>
          <w:color w:val="6F654B" w:themeColor="text1" w:themeTint="BF"/>
        </w:rPr>
        <w:t>;</w:t>
      </w:r>
      <w:r w:rsidRPr="000434ED">
        <w:rPr>
          <w:smallCaps/>
          <w:color w:val="6F654B" w:themeColor="text1" w:themeTint="BF"/>
        </w:rPr>
        <w:t xml:space="preserve"> </w:t>
      </w:r>
    </w:p>
    <w:p w:rsidR="000434ED" w:rsidRPr="000434ED" w:rsidRDefault="000434ED" w:rsidP="000434E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0434ED">
        <w:rPr>
          <w:smallCaps/>
          <w:color w:val="6F654B" w:themeColor="text1" w:themeTint="BF"/>
        </w:rPr>
        <w:t>Despacho Jurídico Suárez Altamirano (1985-1986) San Luis Potosí</w:t>
      </w:r>
      <w:r>
        <w:rPr>
          <w:smallCaps/>
          <w:color w:val="6F654B" w:themeColor="text1" w:themeTint="BF"/>
        </w:rPr>
        <w:t>;</w:t>
      </w:r>
      <w:r w:rsidRPr="000434ED">
        <w:rPr>
          <w:smallCaps/>
          <w:color w:val="6F654B" w:themeColor="text1" w:themeTint="BF"/>
        </w:rPr>
        <w:t xml:space="preserve"> </w:t>
      </w:r>
    </w:p>
    <w:p w:rsidR="000434ED" w:rsidRPr="000434ED" w:rsidRDefault="000434ED" w:rsidP="000434E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0434ED">
        <w:rPr>
          <w:smallCaps/>
          <w:color w:val="6F654B" w:themeColor="text1" w:themeTint="BF"/>
        </w:rPr>
        <w:t>Secretaría de Acuerdo y Trámite del Juzgado en Materia Familiar Piedras Negras, Coahuila</w:t>
      </w:r>
      <w:r>
        <w:rPr>
          <w:smallCaps/>
          <w:color w:val="6F654B" w:themeColor="text1" w:themeTint="BF"/>
        </w:rPr>
        <w:t>.</w:t>
      </w:r>
      <w:r w:rsidRPr="000434ED">
        <w:rPr>
          <w:smallCaps/>
          <w:color w:val="6F654B" w:themeColor="text1" w:themeTint="BF"/>
        </w:rPr>
        <w:t xml:space="preserve"> </w:t>
      </w:r>
    </w:p>
    <w:p w:rsidR="000434ED" w:rsidRPr="000434ED" w:rsidRDefault="000434ED" w:rsidP="000434ED">
      <w:pPr>
        <w:rPr>
          <w:b/>
          <w:smallCaps/>
          <w:color w:val="6F654B" w:themeColor="text1" w:themeTint="BF"/>
        </w:rPr>
      </w:pPr>
    </w:p>
    <w:p w:rsidR="000434ED" w:rsidRPr="000434ED" w:rsidRDefault="000434ED" w:rsidP="000434ED">
      <w:pPr>
        <w:rPr>
          <w:b/>
          <w:smallCaps/>
          <w:color w:val="6F654B" w:themeColor="text1" w:themeTint="BF"/>
        </w:rPr>
      </w:pPr>
    </w:p>
    <w:p w:rsidR="000434ED" w:rsidRPr="000434ED" w:rsidRDefault="000434ED" w:rsidP="000434ED">
      <w:pPr>
        <w:rPr>
          <w:b/>
          <w:smallCaps/>
          <w:color w:val="6F654B" w:themeColor="text1" w:themeTint="BF"/>
        </w:rPr>
      </w:pPr>
      <w:r w:rsidRPr="000434ED">
        <w:rPr>
          <w:b/>
          <w:smallCaps/>
          <w:color w:val="6F654B" w:themeColor="text1" w:themeTint="BF"/>
        </w:rPr>
        <w:t>Cursos y Diplomado:</w:t>
      </w:r>
    </w:p>
    <w:p w:rsidR="000434ED" w:rsidRPr="000434ED" w:rsidRDefault="000434ED" w:rsidP="00937080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0434ED">
        <w:rPr>
          <w:smallCaps/>
          <w:color w:val="6F654B" w:themeColor="text1" w:themeTint="BF"/>
        </w:rPr>
        <w:t>Certificación en Materia de Justicia para Adolescentes</w:t>
      </w:r>
      <w:r>
        <w:rPr>
          <w:smallCaps/>
          <w:color w:val="6F654B" w:themeColor="text1" w:themeTint="BF"/>
        </w:rPr>
        <w:t>;</w:t>
      </w:r>
    </w:p>
    <w:p w:rsidR="000434ED" w:rsidRPr="000434ED" w:rsidRDefault="000434ED" w:rsidP="00937080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0434ED">
        <w:rPr>
          <w:smallCaps/>
          <w:color w:val="6F654B" w:themeColor="text1" w:themeTint="BF"/>
        </w:rPr>
        <w:t>Curso de Litigación Oral en el Proceso Penal</w:t>
      </w:r>
      <w:r>
        <w:rPr>
          <w:smallCaps/>
          <w:color w:val="6F654B" w:themeColor="text1" w:themeTint="BF"/>
        </w:rPr>
        <w:t>.</w:t>
      </w:r>
      <w:r w:rsidRPr="000434ED">
        <w:rPr>
          <w:smallCaps/>
          <w:color w:val="6F654B" w:themeColor="text1" w:themeTint="BF"/>
        </w:rPr>
        <w:t xml:space="preserve"> </w:t>
      </w:r>
    </w:p>
    <w:p w:rsidR="000434ED" w:rsidRPr="000434ED" w:rsidRDefault="000434ED" w:rsidP="000434ED">
      <w:pPr>
        <w:rPr>
          <w:b/>
          <w:smallCaps/>
          <w:color w:val="6F654B" w:themeColor="text1" w:themeTint="BF"/>
        </w:rPr>
      </w:pPr>
      <w:r w:rsidRPr="000434ED">
        <w:rPr>
          <w:b/>
          <w:smallCaps/>
          <w:color w:val="6F654B" w:themeColor="text1" w:themeTint="BF"/>
        </w:rPr>
        <w:t xml:space="preserve"> </w:t>
      </w:r>
    </w:p>
    <w:p w:rsidR="005B2396" w:rsidRPr="000434ED" w:rsidRDefault="005B2396" w:rsidP="000434ED">
      <w:pPr>
        <w:rPr>
          <w:smallCaps/>
          <w:color w:val="6F654B" w:themeColor="text1" w:themeTint="BF"/>
          <w:sz w:val="24"/>
        </w:rPr>
      </w:pPr>
    </w:p>
    <w:sectPr w:rsidR="005B2396" w:rsidRPr="000434E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80" w:rsidRDefault="00937080">
      <w:pPr>
        <w:spacing w:after="0" w:line="240" w:lineRule="auto"/>
      </w:pPr>
      <w:r>
        <w:separator/>
      </w:r>
    </w:p>
  </w:endnote>
  <w:endnote w:type="continuationSeparator" w:id="0">
    <w:p w:rsidR="00937080" w:rsidRDefault="0093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2396" w:rsidRPr="005B239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2396" w:rsidRPr="005B239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80" w:rsidRDefault="00937080">
      <w:pPr>
        <w:spacing w:after="0" w:line="240" w:lineRule="auto"/>
      </w:pPr>
      <w:r>
        <w:separator/>
      </w:r>
    </w:p>
  </w:footnote>
  <w:footnote w:type="continuationSeparator" w:id="0">
    <w:p w:rsidR="00937080" w:rsidRDefault="0093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1E2A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C72CE"/>
    <w:multiLevelType w:val="hybridMultilevel"/>
    <w:tmpl w:val="109A5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4ED"/>
    <w:rsid w:val="00043CA6"/>
    <w:rsid w:val="00044141"/>
    <w:rsid w:val="000521AC"/>
    <w:rsid w:val="00057CCE"/>
    <w:rsid w:val="00065352"/>
    <w:rsid w:val="00067E10"/>
    <w:rsid w:val="0007348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B4858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35DC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1BB9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35A4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06879"/>
    <w:rsid w:val="00410E53"/>
    <w:rsid w:val="004121C1"/>
    <w:rsid w:val="00413994"/>
    <w:rsid w:val="00413A35"/>
    <w:rsid w:val="00413D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2340"/>
    <w:rsid w:val="00456020"/>
    <w:rsid w:val="004605A8"/>
    <w:rsid w:val="00460BEA"/>
    <w:rsid w:val="00464E30"/>
    <w:rsid w:val="00467877"/>
    <w:rsid w:val="00477FD5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2396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5F4DCA"/>
    <w:rsid w:val="00604C51"/>
    <w:rsid w:val="00607F57"/>
    <w:rsid w:val="00610954"/>
    <w:rsid w:val="00612457"/>
    <w:rsid w:val="006150FC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C41E1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37080"/>
    <w:rsid w:val="00941E95"/>
    <w:rsid w:val="00942C91"/>
    <w:rsid w:val="009435E2"/>
    <w:rsid w:val="009456F9"/>
    <w:rsid w:val="009457D9"/>
    <w:rsid w:val="00945A74"/>
    <w:rsid w:val="0095284B"/>
    <w:rsid w:val="00953A01"/>
    <w:rsid w:val="00953B73"/>
    <w:rsid w:val="00961D4E"/>
    <w:rsid w:val="00963A63"/>
    <w:rsid w:val="00970234"/>
    <w:rsid w:val="00971A62"/>
    <w:rsid w:val="00972019"/>
    <w:rsid w:val="00983661"/>
    <w:rsid w:val="00984BA4"/>
    <w:rsid w:val="009871A3"/>
    <w:rsid w:val="00990AB2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2B6D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1720"/>
    <w:rsid w:val="00AA2CAF"/>
    <w:rsid w:val="00AA39D7"/>
    <w:rsid w:val="00AA563E"/>
    <w:rsid w:val="00AA6EBC"/>
    <w:rsid w:val="00AB03C9"/>
    <w:rsid w:val="00AB1A09"/>
    <w:rsid w:val="00AB1C0C"/>
    <w:rsid w:val="00AB3B6B"/>
    <w:rsid w:val="00AB55F0"/>
    <w:rsid w:val="00AB5B52"/>
    <w:rsid w:val="00AB6724"/>
    <w:rsid w:val="00AC1A8C"/>
    <w:rsid w:val="00AC4F4B"/>
    <w:rsid w:val="00AC7996"/>
    <w:rsid w:val="00AD0D7A"/>
    <w:rsid w:val="00AD1804"/>
    <w:rsid w:val="00AF221D"/>
    <w:rsid w:val="00AF4D3A"/>
    <w:rsid w:val="00AF5A40"/>
    <w:rsid w:val="00B00138"/>
    <w:rsid w:val="00B00F4E"/>
    <w:rsid w:val="00B03861"/>
    <w:rsid w:val="00B1171C"/>
    <w:rsid w:val="00B14263"/>
    <w:rsid w:val="00B247E5"/>
    <w:rsid w:val="00B24B24"/>
    <w:rsid w:val="00B250E2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6FB8"/>
    <w:rsid w:val="00B93302"/>
    <w:rsid w:val="00B970B3"/>
    <w:rsid w:val="00B976E2"/>
    <w:rsid w:val="00BA2DDC"/>
    <w:rsid w:val="00BA334B"/>
    <w:rsid w:val="00BB0F86"/>
    <w:rsid w:val="00BB1327"/>
    <w:rsid w:val="00BB4AD1"/>
    <w:rsid w:val="00BD3C27"/>
    <w:rsid w:val="00BD65FB"/>
    <w:rsid w:val="00BE55FF"/>
    <w:rsid w:val="00BE743D"/>
    <w:rsid w:val="00C01B15"/>
    <w:rsid w:val="00C03449"/>
    <w:rsid w:val="00C04C53"/>
    <w:rsid w:val="00C12CA3"/>
    <w:rsid w:val="00C22E79"/>
    <w:rsid w:val="00C2687F"/>
    <w:rsid w:val="00C33820"/>
    <w:rsid w:val="00C34ECF"/>
    <w:rsid w:val="00C34EE4"/>
    <w:rsid w:val="00C3628C"/>
    <w:rsid w:val="00C52D2A"/>
    <w:rsid w:val="00C53666"/>
    <w:rsid w:val="00C60C9C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1B4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3776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1E3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E7F19"/>
    <w:rsid w:val="00EF387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0FA5"/>
    <w:rsid w:val="00FC3E17"/>
    <w:rsid w:val="00FC6925"/>
    <w:rsid w:val="00FC71CF"/>
    <w:rsid w:val="00FD0849"/>
    <w:rsid w:val="00FD0FEE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7B76095-103B-4953-8DD5-6CC2CD0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2018-02-14T18:51:00Z</dcterms:created>
  <dcterms:modified xsi:type="dcterms:W3CDTF">2018-02-14T18:52:00Z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